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BD" w:rsidRDefault="00876FBD"/>
    <w:p w:rsidR="00A70E6C" w:rsidRDefault="00A70E6C"/>
    <w:p w:rsidR="00A70E6C" w:rsidRDefault="00A70E6C"/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lang w:val="ro-MD"/>
        </w:rPr>
        <w:t xml:space="preserve">                                          </w:t>
      </w:r>
      <w:r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D E C I Z I A   nr.   2/1                                            proiect</w:t>
      </w: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din  25  februarie  2025</w:t>
      </w:r>
    </w:p>
    <w:p w:rsidR="00A70E6C" w:rsidRDefault="00A70E6C" w:rsidP="00A70E6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permisiunea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implementării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Asociaţia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consumatorilor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Lencăuţi-Verejeni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  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Reparaţii  interioare în  centrul cultural din   s.  Verejeni,  r.  Ocniţa”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lansat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GAL  “33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Vaduri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”.  </w:t>
      </w:r>
    </w:p>
    <w:p w:rsidR="00A70E6C" w:rsidRDefault="00A70E6C" w:rsidP="00A7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70E6C" w:rsidRDefault="00A70E6C" w:rsidP="00A70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14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f) ,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436-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28.12.2006;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Apelului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3/2025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cererilor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finanţare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lansat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GAL ”33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Vaduri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”;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Regulamnetul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subvențiilor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LEADER,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Moldova nr. 277/2022;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administratorului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AO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consumatorilor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gaz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Lencăuţi-Verejeni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permsiunea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implimentării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„Reparaţii  interioare în  centrul cultural din s.  Verejeni,  r.  Ocniţa”,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Lencăuţi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 </w:t>
      </w:r>
    </w:p>
    <w:p w:rsidR="00A70E6C" w:rsidRDefault="00A70E6C" w:rsidP="00A7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>D E C I D E :</w:t>
      </w:r>
    </w:p>
    <w:p w:rsidR="00A70E6C" w:rsidRDefault="00A70E6C" w:rsidP="00A70E6C">
      <w:pPr>
        <w:pStyle w:val="a4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investițional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o-RO"/>
        </w:rPr>
        <w:t>Reparaţii  interioare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 centrul cultural din s.  Verejeni,  r.  Ocniţa”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de către Asociaţia  Obştească  a  consumatorilor  de gaz şi  apă  ”Lencăuţi  -  Verejeni ”, în parteneriat  cu  APL  Lencăuţi,   în cadrul concursului de proiecte lansat de GAL ”33 de Vaduri”, în  cadrul  Programul LEADER, Apelul  nr. 3/2025,  </w:t>
      </w:r>
      <w:r>
        <w:rPr>
          <w:rFonts w:ascii="Times New Roman" w:hAnsi="Times New Roman" w:cs="Times New Roman"/>
          <w:sz w:val="24"/>
          <w:szCs w:val="24"/>
          <w:lang w:val="ro-MD"/>
        </w:rPr>
        <w:t>măsura  2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70E6C" w:rsidRDefault="00A70E6C" w:rsidP="00A70E6C">
      <w:pPr>
        <w:pStyle w:val="a4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Asociaţia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consumatorilor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”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Lencăuţi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”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cofinanțare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15 % 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0E6C" w:rsidRDefault="00A70E6C" w:rsidP="00A70E6C">
      <w:pPr>
        <w:pStyle w:val="a4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d-l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Bairac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Stanislav,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Asociaţiei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Obşteşti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consumatorilor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Lencăuţi-Verejeni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 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subvenţiilor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administrative. </w:t>
      </w:r>
    </w:p>
    <w:p w:rsidR="00A70E6C" w:rsidRDefault="00A70E6C" w:rsidP="00A70E6C">
      <w:pPr>
        <w:pStyle w:val="a4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Bairac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Stanislav,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Lencăuţi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0E6C" w:rsidRDefault="00A70E6C" w:rsidP="00A70E6C">
      <w:pPr>
        <w:pStyle w:val="a4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.       Contra   - 0.      S-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abţinut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- 0. 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szCs w:val="24"/>
          <w:lang w:val="en-US"/>
        </w:rPr>
        <w:t>Preşedinte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şedinţei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                                                            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: </w:t>
      </w:r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Ştiubei</w:t>
      </w:r>
      <w:proofErr w:type="spellEnd"/>
      <w:r>
        <w:rPr>
          <w:rFonts w:ascii="Times New Roman" w:hAnsi="Times New Roman" w:cs="Times New Roman"/>
          <w:b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Cs w:val="24"/>
          <w:lang w:val="en-US"/>
        </w:rPr>
        <w:t>Rodica</w:t>
      </w:r>
      <w:proofErr w:type="spellEnd"/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A70E6C" w:rsidRDefault="00A70E6C" w:rsidP="00A70E6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Cs w:val="24"/>
          <w:lang w:val="ro-RO"/>
        </w:rPr>
        <w:lastRenderedPageBreak/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NOTĂ   INFORMATIVĂ </w:t>
      </w:r>
    </w:p>
    <w:p w:rsidR="00A70E6C" w:rsidRDefault="00A70E6C" w:rsidP="00A70E6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la  proiectul de decizie   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permisiunea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implementării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Asociaţia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consumatorilor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gaz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“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Lencăuţi-Verejeni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  a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investițional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„Reparaţii  interioare în  centrul cultural din s.  Verejeni,  r.  Ocniţa”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lansat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GAL  “33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Vaduri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.  </w:t>
      </w:r>
    </w:p>
    <w:p w:rsidR="00A70E6C" w:rsidRDefault="00A70E6C" w:rsidP="00A70E6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Condiţiile ce au impus   elaborarea  proiectului  de act  normativ  şi  finalităţile urmărite. </w:t>
      </w:r>
    </w:p>
    <w:p w:rsidR="00A70E6C" w:rsidRDefault="00A70E6C" w:rsidP="00A70E6C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 de decizie estre elaborat în  legătură  cu  necesitatea apărută  de   reparaţie   a  unei    săli  cu  antreu   de la     centrului cultural   din satul  Verejeni.  </w:t>
      </w:r>
    </w:p>
    <w:p w:rsidR="00A70E6C" w:rsidRDefault="00A70E6C" w:rsidP="00A70E6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Principalele prevederi  ale proiectului şi  evidenţierea  elementelor noi. </w:t>
      </w:r>
    </w:p>
    <w:p w:rsidR="00A70E6C" w:rsidRDefault="00A70E6C" w:rsidP="00A70E6C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urma implementării proiectului se prevede reparaţia  unei   săli  de  la  centrul  cultural   din  s.  Verejeni  prin  atragerea  investiţiilor  din   surse    externe,  prin  asociere  cu  AO  a  consumatorilor  de  gaz  şi  apă  „Lencăuţi-Verejeni”.   </w:t>
      </w:r>
    </w:p>
    <w:p w:rsidR="00A70E6C" w:rsidRDefault="00A70E6C" w:rsidP="00A70E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Fundamentarea  economico-financiară.</w:t>
      </w:r>
    </w:p>
    <w:p w:rsidR="00A70E6C" w:rsidRDefault="00A70E6C" w:rsidP="00A70E6C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moment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nu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A70E6C" w:rsidRDefault="00A70E6C" w:rsidP="00A70E6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Modul de încorporare a actului în cadrul  normativ în vigoare.</w:t>
      </w:r>
    </w:p>
    <w:p w:rsidR="00A70E6C" w:rsidRDefault="00A70E6C" w:rsidP="00A70E6C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încorpozează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art.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alineat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  lit.  f)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j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 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436-XVI  din  28.12.2006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o-RO"/>
        </w:rPr>
        <w:t>Regulamentul  privind acordarea  subvenţiilor  în avans  pentru  dezvoltarea  locală   prin implementarea  Programului  LEADER, aprobat   prin   Hotărîrea   Guvernului  nr.  277/2022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7 lit a)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239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13.11.2008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 nr. 100  din  22.12.2017,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consultat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locuitorii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tineretul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 .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consultative 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Lencăuţi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Bairac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Stanislav</w:t>
      </w:r>
    </w:p>
    <w:p w:rsidR="00A70E6C" w:rsidRDefault="00A70E6C" w:rsidP="00A70E6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0E6C" w:rsidRDefault="00A70E6C" w:rsidP="00A70E6C">
      <w:pPr>
        <w:rPr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sz w:val="24"/>
          <w:szCs w:val="24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D E C I Z I A   nr.   2/2                                          proiect</w:t>
      </w: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din  25  februarie  2025</w:t>
      </w:r>
    </w:p>
    <w:p w:rsidR="00A70E6C" w:rsidRDefault="00A70E6C" w:rsidP="00A70E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Cu privire la  înaintarea  spre  finanţare    a  proiectului  investiţional </w:t>
      </w:r>
      <w:r>
        <w:rPr>
          <w:rFonts w:ascii="Times New Roman" w:hAnsi="Times New Roman" w:cs="Times New Roman"/>
          <w:sz w:val="24"/>
          <w:szCs w:val="24"/>
          <w:lang w:val="ro-RO"/>
        </w:rPr>
        <w:t>„Reparaţia  faţadelor,  Gimnaziul „Alexandru  Groppa”, com Lencăuţi, s. Verejeni,  r.  Ocniţa”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GAL  “33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Vaduri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 </w:t>
      </w:r>
    </w:p>
    <w:p w:rsidR="00A70E6C" w:rsidRDefault="00A70E6C" w:rsidP="00A7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70E6C" w:rsidRDefault="00A70E6C" w:rsidP="00A70E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14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lit.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f) ,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436-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28.12.2006;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Apelului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nr. 3/2025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cererilor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finanţare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lansat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GAL ”33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Vaduri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”;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Regulamnetul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subvențiilor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LEADER,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Moldova nr. 277/2022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Lencăuţi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 </w:t>
      </w:r>
    </w:p>
    <w:p w:rsidR="00A70E6C" w:rsidRDefault="00A70E6C" w:rsidP="00A7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>D E C I D E :</w:t>
      </w:r>
    </w:p>
    <w:p w:rsidR="00A70E6C" w:rsidRDefault="00A70E6C" w:rsidP="00A70E6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investițional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o-RO"/>
        </w:rPr>
        <w:t>Reparaţia  faţadelor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RO"/>
        </w:rPr>
        <w:t>,   Gimnaziul „Alexandru  Groppa”, com Lencăuţi, s. Verejeni,  r.  Ocniţa”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GAL ”33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Vaduri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LEADER,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3/2025,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0E6C" w:rsidRDefault="00A70E6C" w:rsidP="00A70E6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capacitatea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cofinanțare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20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%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0E6C" w:rsidRDefault="00A70E6C" w:rsidP="00A70E6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împuterniceşte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d-l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Bairac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Stanislav,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subvenţiilor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administrative. </w:t>
      </w:r>
    </w:p>
    <w:p w:rsidR="00A70E6C" w:rsidRDefault="00A70E6C" w:rsidP="00A70E6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Bairac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Stanislav,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Lencăuţi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0E6C" w:rsidRDefault="00A70E6C" w:rsidP="00A70E6C">
      <w:pPr>
        <w:pStyle w:val="a4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.       Contra   - 0.      S-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abţinut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- 0. 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Preşedinte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şedinţei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</w:t>
      </w:r>
    </w:p>
    <w:p w:rsidR="00A70E6C" w:rsidRDefault="00A70E6C" w:rsidP="00A70E6C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Ştiubei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Rodica</w:t>
      </w:r>
      <w:proofErr w:type="spellEnd"/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spacing w:line="252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szCs w:val="24"/>
          <w:lang w:val="ro-RO"/>
        </w:rPr>
        <w:lastRenderedPageBreak/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NOTĂ   INFORMATIVĂ </w:t>
      </w:r>
    </w:p>
    <w:p w:rsidR="00A70E6C" w:rsidRDefault="00A70E6C" w:rsidP="00A70E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la  proiectul de decizie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înaintarea  spre  finanţare    a  proiectului  investiţional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„Reparaţia  faţadelor,  Gimnaziul „Alexandru  Groppa”, com Lencăuţi, s. Verejeni,  r.  Ocniţa”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GAL  “33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Vaduri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 </w:t>
      </w:r>
    </w:p>
    <w:p w:rsidR="00A70E6C" w:rsidRDefault="00A70E6C" w:rsidP="00A70E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0E6C" w:rsidRDefault="00A70E6C" w:rsidP="00A70E6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Condiţiile ce au impus   elaborarea  proiectului  de act  normativ  şi  finalităţile urmărite. </w:t>
      </w:r>
    </w:p>
    <w:p w:rsidR="00A70E6C" w:rsidRDefault="00A70E6C" w:rsidP="00A70E6C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 de decizie estre elaborat în  legătură  cu  necesitatea apărută  de   reparaţie   a    faţafei  la      gimnaziul   Verejeni.  </w:t>
      </w:r>
    </w:p>
    <w:p w:rsidR="00A70E6C" w:rsidRDefault="00A70E6C" w:rsidP="00A70E6C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Principalele prevederi  ale proiectului şi  evidenţierea  elementelor noi. </w:t>
      </w:r>
    </w:p>
    <w:p w:rsidR="00A70E6C" w:rsidRDefault="00A70E6C" w:rsidP="00A70E6C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urma implementării proiectului se  prevede  atragerea  investiţiilor  din   surse    externe,   pentru  reparaţia  faţedelor  de la  gimnaziul  Verejeni. </w:t>
      </w:r>
    </w:p>
    <w:p w:rsidR="00A70E6C" w:rsidRDefault="00A70E6C" w:rsidP="00A70E6C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Fundamentarea  economico-financiară.</w:t>
      </w:r>
    </w:p>
    <w:p w:rsidR="00A70E6C" w:rsidRDefault="00A70E6C" w:rsidP="00A70E6C">
      <w:pPr>
        <w:pStyle w:val="a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moment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nu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A70E6C" w:rsidRDefault="00A70E6C" w:rsidP="00A70E6C">
      <w:pPr>
        <w:pStyle w:val="a4"/>
        <w:ind w:left="6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3.Modul de încorporare a actului în cadrul  normativ în vigoare.</w:t>
      </w:r>
    </w:p>
    <w:p w:rsidR="00A70E6C" w:rsidRDefault="00A70E6C" w:rsidP="00A70E6C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încorpozează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art.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alineat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  lit.  f)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j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)   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436-XVI  din  28.12.2006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o-RO"/>
        </w:rPr>
        <w:t>Regulamentul  privind acordarea  subvenţiilor  în avans  pentru  dezvoltarea  locală   prin implementarea  Programului  LEADER, aprobat   prin   Hotărîrea   Guvernului  nr.  277/2022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prevedrilor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7 lit a)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239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13.11.2008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normative nr. 100  din  22.12.2017,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consultat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părinţilor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gimnaziul-grădiniţă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consultative  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70E6C" w:rsidRDefault="00A70E6C" w:rsidP="00A70E6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0E6C" w:rsidRDefault="00A70E6C" w:rsidP="00A70E6C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Lencăuţi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/>
          <w:lang w:val="en-US"/>
        </w:rPr>
        <w:t>Bairac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Stanislav</w:t>
      </w:r>
    </w:p>
    <w:p w:rsidR="00A70E6C" w:rsidRDefault="00A70E6C" w:rsidP="00A70E6C">
      <w:pPr>
        <w:rPr>
          <w:rFonts w:ascii="Times New Roman" w:hAnsi="Times New Roman" w:cs="Times New Roman"/>
          <w:b/>
          <w:lang w:val="en-US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b/>
          <w:szCs w:val="24"/>
          <w:lang w:val="ro-RO"/>
        </w:rPr>
      </w:pPr>
    </w:p>
    <w:p w:rsidR="00A70E6C" w:rsidRDefault="00A70E6C" w:rsidP="00A70E6C">
      <w:pPr>
        <w:rPr>
          <w:rFonts w:cstheme="minorHAnsi"/>
          <w:sz w:val="24"/>
          <w:szCs w:val="24"/>
          <w:lang w:val="ro-MD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szCs w:val="24"/>
          <w:lang w:val="ro-RO"/>
        </w:rPr>
      </w:pPr>
    </w:p>
    <w:p w:rsidR="00A70E6C" w:rsidRDefault="00A70E6C" w:rsidP="00A70E6C">
      <w:pPr>
        <w:spacing w:line="240" w:lineRule="auto"/>
        <w:rPr>
          <w:rFonts w:ascii="Times New Roman" w:hAnsi="Times New Roman" w:cs="Times New Roman"/>
          <w:szCs w:val="24"/>
          <w:lang w:val="ro-RO"/>
        </w:rPr>
      </w:pPr>
    </w:p>
    <w:p w:rsidR="00A70E6C" w:rsidRPr="00A70E6C" w:rsidRDefault="00A70E6C">
      <w:pPr>
        <w:rPr>
          <w:lang w:val="ro-MD"/>
        </w:rPr>
      </w:pPr>
    </w:p>
    <w:sectPr w:rsidR="00A70E6C" w:rsidRPr="00A7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5CB"/>
    <w:multiLevelType w:val="hybridMultilevel"/>
    <w:tmpl w:val="4442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92F8F"/>
    <w:multiLevelType w:val="hybridMultilevel"/>
    <w:tmpl w:val="8360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F7E07"/>
    <w:multiLevelType w:val="hybridMultilevel"/>
    <w:tmpl w:val="4442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60677"/>
    <w:multiLevelType w:val="hybridMultilevel"/>
    <w:tmpl w:val="242022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C57CDD"/>
    <w:multiLevelType w:val="hybridMultilevel"/>
    <w:tmpl w:val="4DF62D90"/>
    <w:lvl w:ilvl="0" w:tplc="F98AE1DC">
      <w:start w:val="1"/>
      <w:numFmt w:val="decimal"/>
      <w:lvlText w:val="%1."/>
      <w:lvlJc w:val="left"/>
      <w:pPr>
        <w:ind w:left="6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6C"/>
    <w:rsid w:val="00876FBD"/>
    <w:rsid w:val="00A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BC8F-8412-48C0-9654-D571F3A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List Paragraph1 Знак"/>
    <w:basedOn w:val="a0"/>
    <w:link w:val="a4"/>
    <w:uiPriority w:val="34"/>
    <w:locked/>
    <w:rsid w:val="00A70E6C"/>
  </w:style>
  <w:style w:type="paragraph" w:styleId="a4">
    <w:name w:val="List Paragraph"/>
    <w:aliases w:val="Citation List,List Paragraph (numbered (a)),본문(내용),List a),Akapit z listą BS,Numbered List Paragraph,WB List Paragraph,List_Paragraph,Bullet1,numbered para,List Paragraph1"/>
    <w:basedOn w:val="a"/>
    <w:link w:val="a3"/>
    <w:uiPriority w:val="34"/>
    <w:qFormat/>
    <w:rsid w:val="00A7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2025-02-24T13:23:00Z</dcterms:created>
  <dcterms:modified xsi:type="dcterms:W3CDTF">2025-02-24T13:24:00Z</dcterms:modified>
</cp:coreProperties>
</file>